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F684" w14:textId="6256C49E" w:rsidR="009F1AA5" w:rsidRPr="00D80546" w:rsidRDefault="006D202F" w:rsidP="00D80546">
      <w:pPr>
        <w:pStyle w:val="Title"/>
      </w:pPr>
      <w:r w:rsidRPr="00D80546">
        <w:t xml:space="preserve">Outstanding </w:t>
      </w:r>
      <w:r w:rsidR="00BB1694">
        <w:t xml:space="preserve">PhD </w:t>
      </w:r>
      <w:r w:rsidR="00AB6EDA" w:rsidRPr="00D80546">
        <w:t>Student</w:t>
      </w:r>
      <w:r w:rsidR="009F1AA5" w:rsidRPr="00D80546">
        <w:t xml:space="preserve"> Award</w:t>
      </w:r>
    </w:p>
    <w:p w14:paraId="1508A3BA" w14:textId="35C1BB9D" w:rsidR="006D202F" w:rsidRPr="00D80546" w:rsidRDefault="006D202F" w:rsidP="00316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The Southern Polytechnic College of Engineering and Engineering Technology </w:t>
      </w:r>
      <w:r w:rsidR="00AB6EDA" w:rsidRPr="00D80546">
        <w:rPr>
          <w:rFonts w:ascii="Times New Roman" w:eastAsia="Times New Roman" w:hAnsi="Times New Roman" w:cs="Times New Roman"/>
          <w:sz w:val="24"/>
          <w:szCs w:val="24"/>
        </w:rPr>
        <w:t xml:space="preserve">Outstanding </w:t>
      </w:r>
      <w:r w:rsidR="00BB1694">
        <w:rPr>
          <w:rFonts w:ascii="Times New Roman" w:eastAsia="Times New Roman" w:hAnsi="Times New Roman" w:cs="Times New Roman"/>
          <w:sz w:val="24"/>
          <w:szCs w:val="24"/>
        </w:rPr>
        <w:t xml:space="preserve">PhD </w:t>
      </w:r>
      <w:r w:rsidR="00AB6EDA" w:rsidRPr="00D80546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Award winner is recognized for their multitude of outstanding </w:t>
      </w:r>
      <w:r w:rsidR="003D2E46" w:rsidRPr="00D80546">
        <w:rPr>
          <w:rFonts w:ascii="Times New Roman" w:eastAsia="Times New Roman" w:hAnsi="Times New Roman" w:cs="Times New Roman"/>
          <w:sz w:val="24"/>
          <w:szCs w:val="24"/>
        </w:rPr>
        <w:t xml:space="preserve">achievements </w:t>
      </w:r>
      <w:r w:rsidR="00831A8E" w:rsidRPr="00D80546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the college.</w:t>
      </w:r>
      <w:r w:rsidR="0040393A" w:rsidRPr="00D805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9A5053" w14:textId="3FCC2087" w:rsidR="009F1AA5" w:rsidRPr="00D80546" w:rsidRDefault="009F1AA5" w:rsidP="00D80546">
      <w:pPr>
        <w:pStyle w:val="Heading1"/>
      </w:pPr>
      <w:r w:rsidRPr="00D80546">
        <w:t>Criteria </w:t>
      </w:r>
    </w:p>
    <w:p w14:paraId="110861C9" w14:textId="5517EB58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The candidate must demonstrate </w:t>
      </w:r>
      <w:r w:rsidR="00AD7B1F" w:rsidRPr="00D80546">
        <w:rPr>
          <w:rFonts w:ascii="Times New Roman" w:eastAsia="Times New Roman" w:hAnsi="Times New Roman" w:cs="Times New Roman"/>
          <w:sz w:val="24"/>
          <w:szCs w:val="24"/>
        </w:rPr>
        <w:t xml:space="preserve">Southern Polytechnic College of Engineering and Engineering Technology ideals, such as outstanding academic achievement, </w:t>
      </w:r>
      <w:r w:rsidR="00DE5C56">
        <w:rPr>
          <w:rFonts w:ascii="Times New Roman" w:eastAsia="Times New Roman" w:hAnsi="Times New Roman" w:cs="Times New Roman"/>
          <w:sz w:val="24"/>
          <w:szCs w:val="24"/>
        </w:rPr>
        <w:t xml:space="preserve">research excellence and </w:t>
      </w:r>
      <w:r w:rsidR="00AD7B1F" w:rsidRPr="00D80546">
        <w:rPr>
          <w:rFonts w:ascii="Times New Roman" w:eastAsia="Times New Roman" w:hAnsi="Times New Roman" w:cs="Times New Roman"/>
          <w:sz w:val="24"/>
          <w:szCs w:val="24"/>
        </w:rPr>
        <w:t xml:space="preserve">co-curricular </w:t>
      </w:r>
      <w:r w:rsidR="00DE5C56">
        <w:rPr>
          <w:rFonts w:ascii="Times New Roman" w:eastAsia="Times New Roman" w:hAnsi="Times New Roman" w:cs="Times New Roman"/>
          <w:sz w:val="24"/>
          <w:szCs w:val="24"/>
        </w:rPr>
        <w:t xml:space="preserve">participation, </w:t>
      </w:r>
      <w:r w:rsidR="00AD7B1F" w:rsidRPr="00D80546">
        <w:rPr>
          <w:rFonts w:ascii="Times New Roman" w:eastAsia="Times New Roman" w:hAnsi="Times New Roman" w:cs="Times New Roman"/>
          <w:sz w:val="24"/>
          <w:szCs w:val="24"/>
        </w:rPr>
        <w:t>leadership and/or service.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9D979A" w14:textId="77777777" w:rsidR="00AB6EDA" w:rsidRDefault="009F1AA5" w:rsidP="00AB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The following are non-ranked examples of accomplishments that may be included as evidence:</w:t>
      </w:r>
    </w:p>
    <w:p w14:paraId="726898E3" w14:textId="77777777" w:rsidR="00613F71" w:rsidRPr="00C84E55" w:rsidRDefault="00613F71" w:rsidP="00C84E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E55">
        <w:rPr>
          <w:rFonts w:ascii="Times New Roman" w:eastAsia="Times New Roman" w:hAnsi="Times New Roman" w:cs="Times New Roman"/>
          <w:sz w:val="24"/>
          <w:szCs w:val="24"/>
        </w:rPr>
        <w:t>GPA and academic achievements,</w:t>
      </w:r>
    </w:p>
    <w:p w14:paraId="31BE3493" w14:textId="77777777" w:rsidR="00613F71" w:rsidRPr="00C84E55" w:rsidRDefault="00613F71" w:rsidP="00C84E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E55">
        <w:rPr>
          <w:rFonts w:ascii="Times New Roman" w:eastAsia="Times New Roman" w:hAnsi="Times New Roman" w:cs="Times New Roman"/>
          <w:sz w:val="24"/>
          <w:szCs w:val="24"/>
        </w:rPr>
        <w:t>Research contributions,</w:t>
      </w:r>
    </w:p>
    <w:p w14:paraId="2FDDBC99" w14:textId="68F3CBD5" w:rsidR="00613F71" w:rsidRPr="00C84E55" w:rsidRDefault="00613F71" w:rsidP="00C84E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E55">
        <w:rPr>
          <w:rFonts w:ascii="Times New Roman" w:eastAsia="Times New Roman" w:hAnsi="Times New Roman" w:cs="Times New Roman"/>
          <w:sz w:val="24"/>
          <w:szCs w:val="24"/>
        </w:rPr>
        <w:t>Significant professional college activities, work-related contributions to engineering, civic and community involvement, or service to the department, college or university</w:t>
      </w:r>
    </w:p>
    <w:p w14:paraId="0F2BC87C" w14:textId="0A924712" w:rsidR="00AB6EDA" w:rsidRPr="00D80546" w:rsidRDefault="009F1AA5" w:rsidP="00D80546">
      <w:pPr>
        <w:pStyle w:val="Heading1"/>
      </w:pPr>
      <w:r w:rsidRPr="00D80546">
        <w:t>Eligibility</w:t>
      </w:r>
    </w:p>
    <w:p w14:paraId="7B2B96BD" w14:textId="172BF357" w:rsidR="009F1AA5" w:rsidRPr="00D80546" w:rsidRDefault="00BB1694" w:rsidP="00AB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Interdisciplinary Engineering PhD </w:t>
      </w:r>
      <w:r w:rsidR="007A52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612E" w:rsidRPr="00D80546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 w:rsidR="00DE5C56">
        <w:rPr>
          <w:rFonts w:ascii="Times New Roman" w:eastAsia="Times New Roman" w:hAnsi="Times New Roman" w:cs="Times New Roman"/>
          <w:sz w:val="24"/>
          <w:szCs w:val="24"/>
        </w:rPr>
        <w:t xml:space="preserve">with at least </w:t>
      </w:r>
      <w:r w:rsidR="007A5237" w:rsidRPr="00086E5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1612E" w:rsidRPr="00086E5A">
        <w:rPr>
          <w:rFonts w:ascii="Times New Roman" w:eastAsia="Times New Roman" w:hAnsi="Times New Roman" w:cs="Times New Roman"/>
          <w:sz w:val="24"/>
          <w:szCs w:val="24"/>
        </w:rPr>
        <w:t xml:space="preserve"> hours earned at Kennesaw State University</w:t>
      </w:r>
      <w:r w:rsidR="007A5237" w:rsidRPr="00086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A3FC69" w14:textId="1AC5846B" w:rsidR="009F1AA5" w:rsidRPr="00D80546" w:rsidRDefault="007A5237" w:rsidP="00D80546">
      <w:pPr>
        <w:pStyle w:val="Heading1"/>
      </w:pPr>
      <w:r>
        <w:t>Award</w:t>
      </w:r>
    </w:p>
    <w:p w14:paraId="76172833" w14:textId="2675ACE7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Each award consists of </w:t>
      </w:r>
      <w:r w:rsidR="00D80546">
        <w:rPr>
          <w:rFonts w:ascii="Times New Roman" w:eastAsia="Times New Roman" w:hAnsi="Times New Roman" w:cs="Times New Roman"/>
          <w:sz w:val="24"/>
          <w:szCs w:val="24"/>
        </w:rPr>
        <w:t>a plaque.</w:t>
      </w:r>
    </w:p>
    <w:p w14:paraId="716E277B" w14:textId="77777777" w:rsidR="009F1AA5" w:rsidRPr="00D80546" w:rsidRDefault="009F1AA5" w:rsidP="00D80546">
      <w:pPr>
        <w:pStyle w:val="Heading1"/>
      </w:pPr>
      <w:r w:rsidRPr="00D80546">
        <w:t>Number and Frequency of Awards </w:t>
      </w:r>
    </w:p>
    <w:p w14:paraId="29ED9CBC" w14:textId="58A6BD6D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918905"/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="00BA614F" w:rsidRPr="00D8054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ne (1) award may be presented annually, selected based on the qualifications of nominees.  </w:t>
      </w:r>
      <w:r w:rsidR="007D0EF8" w:rsidRPr="00D80546">
        <w:rPr>
          <w:rFonts w:ascii="Times New Roman" w:eastAsia="Times New Roman" w:hAnsi="Times New Roman" w:cs="Times New Roman"/>
          <w:sz w:val="24"/>
          <w:szCs w:val="24"/>
        </w:rPr>
        <w:t>Additionally, up to two honorable mentions may be presented.</w:t>
      </w:r>
    </w:p>
    <w:p w14:paraId="1BA2A64D" w14:textId="77777777" w:rsidR="009F1AA5" w:rsidRPr="00D80546" w:rsidRDefault="009F1AA5" w:rsidP="00D80546">
      <w:pPr>
        <w:pStyle w:val="Heading1"/>
      </w:pPr>
      <w:bookmarkStart w:id="1" w:name="_Hlk20919019"/>
      <w:bookmarkEnd w:id="0"/>
      <w:r w:rsidRPr="00D80546">
        <w:t>Nomination Procedures </w:t>
      </w:r>
    </w:p>
    <w:p w14:paraId="49D28ED2" w14:textId="6D5FC1A0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Nominees are submitted by </w:t>
      </w:r>
      <w:r w:rsidR="00C5313A" w:rsidRPr="00D80546">
        <w:rPr>
          <w:rFonts w:ascii="Times New Roman" w:eastAsia="Times New Roman" w:hAnsi="Times New Roman" w:cs="Times New Roman"/>
          <w:sz w:val="24"/>
          <w:szCs w:val="24"/>
        </w:rPr>
        <w:t>faculty, staff, or students</w:t>
      </w:r>
      <w:r w:rsidR="009E1274">
        <w:rPr>
          <w:rFonts w:ascii="Times New Roman" w:eastAsia="Times New Roman" w:hAnsi="Times New Roman" w:cs="Times New Roman"/>
          <w:sz w:val="24"/>
          <w:szCs w:val="24"/>
        </w:rPr>
        <w:t xml:space="preserve"> to the student’s department chair.</w:t>
      </w:r>
      <w:r w:rsidR="00C84E55">
        <w:rPr>
          <w:rFonts w:ascii="Times New Roman" w:eastAsia="Times New Roman" w:hAnsi="Times New Roman" w:cs="Times New Roman"/>
          <w:sz w:val="24"/>
          <w:szCs w:val="24"/>
        </w:rPr>
        <w:t xml:space="preserve"> (Note: In the case of the PhD IE, the department chair is Dr. Ben Klein, ECE Department Chair.)</w:t>
      </w:r>
    </w:p>
    <w:p w14:paraId="2DBDE6A2" w14:textId="77777777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Nominations packets should include:</w:t>
      </w:r>
    </w:p>
    <w:p w14:paraId="69458E3F" w14:textId="1EF2D2B7" w:rsidR="009F1AA5" w:rsidRPr="00D80546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A completed Cover Sheet;</w:t>
      </w:r>
    </w:p>
    <w:p w14:paraId="35794831" w14:textId="678C6D55" w:rsidR="009F1AA5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A current </w:t>
      </w:r>
      <w:proofErr w:type="gramStart"/>
      <w:r w:rsidR="00C5313A" w:rsidRPr="00D80546">
        <w:rPr>
          <w:rFonts w:ascii="Times New Roman" w:eastAsia="Times New Roman" w:hAnsi="Times New Roman" w:cs="Times New Roman"/>
          <w:sz w:val="24"/>
          <w:szCs w:val="24"/>
        </w:rPr>
        <w:t>resume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0F086E3" w14:textId="1F80CF7D" w:rsidR="00BB1694" w:rsidRPr="00D80546" w:rsidRDefault="00BB1694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one-page summary of the applicant’s research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contributions;</w:t>
      </w:r>
      <w:proofErr w:type="gramEnd"/>
    </w:p>
    <w:p w14:paraId="316CE4A7" w14:textId="1E598D27" w:rsidR="009F1AA5" w:rsidRPr="00D80546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A maximum of </w:t>
      </w:r>
      <w:r w:rsidR="00831A8E" w:rsidRPr="00D80546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D80546">
        <w:rPr>
          <w:rFonts w:ascii="Times New Roman" w:eastAsia="Times New Roman" w:hAnsi="Times New Roman" w:cs="Times New Roman"/>
          <w:sz w:val="24"/>
          <w:szCs w:val="24"/>
        </w:rPr>
        <w:t xml:space="preserve"> letters in support of the </w:t>
      </w:r>
      <w:proofErr w:type="gramStart"/>
      <w:r w:rsidRPr="00D80546">
        <w:rPr>
          <w:rFonts w:ascii="Times New Roman" w:eastAsia="Times New Roman" w:hAnsi="Times New Roman" w:cs="Times New Roman"/>
          <w:sz w:val="24"/>
          <w:szCs w:val="24"/>
        </w:rPr>
        <w:t>nomination</w:t>
      </w:r>
      <w:r w:rsidR="00054FD6" w:rsidRPr="00D8054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D8054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98CA539" w14:textId="77777777" w:rsidR="009F1AA5" w:rsidRPr="00D80546" w:rsidRDefault="009F1AA5" w:rsidP="009F1A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lastRenderedPageBreak/>
        <w:t>All materials must be compiled into a single pdf document.</w:t>
      </w:r>
    </w:p>
    <w:p w14:paraId="683B2994" w14:textId="77777777" w:rsidR="009F1AA5" w:rsidRPr="00D80546" w:rsidRDefault="009F1AA5" w:rsidP="00D80546">
      <w:pPr>
        <w:pStyle w:val="Heading1"/>
      </w:pPr>
      <w:bookmarkStart w:id="2" w:name="_Hlk20918990"/>
      <w:bookmarkEnd w:id="1"/>
      <w:r w:rsidRPr="00D80546">
        <w:t>Evaluation Criteria and Procedures </w:t>
      </w:r>
    </w:p>
    <w:p w14:paraId="49908F14" w14:textId="68CB3C53" w:rsidR="009F1AA5" w:rsidRPr="00D80546" w:rsidRDefault="009F1AA5" w:rsidP="009F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546">
        <w:rPr>
          <w:rFonts w:ascii="Times New Roman" w:eastAsia="Times New Roman" w:hAnsi="Times New Roman" w:cs="Times New Roman"/>
          <w:sz w:val="24"/>
          <w:szCs w:val="24"/>
        </w:rPr>
        <w:t>Nominations will be evaluated by a college Awards Committee including one member from each of the departments</w:t>
      </w:r>
      <w:r w:rsidR="00C965A4" w:rsidRPr="00D8054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bookmarkStart w:id="3" w:name="_Hlk20919057"/>
    </w:p>
    <w:bookmarkEnd w:id="2"/>
    <w:bookmarkEnd w:id="3"/>
    <w:p w14:paraId="56A13AB5" w14:textId="77777777" w:rsidR="002210E4" w:rsidRPr="00D80546" w:rsidRDefault="002210E4">
      <w:pPr>
        <w:rPr>
          <w:rFonts w:ascii="Times New Roman" w:hAnsi="Times New Roman" w:cs="Times New Roman"/>
        </w:rPr>
      </w:pPr>
    </w:p>
    <w:sectPr w:rsidR="002210E4" w:rsidRPr="00D8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24C"/>
    <w:multiLevelType w:val="multilevel"/>
    <w:tmpl w:val="8A3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D02FE"/>
    <w:multiLevelType w:val="hybridMultilevel"/>
    <w:tmpl w:val="F8F4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49ED"/>
    <w:multiLevelType w:val="multilevel"/>
    <w:tmpl w:val="9F9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E48C4"/>
    <w:multiLevelType w:val="hybridMultilevel"/>
    <w:tmpl w:val="A356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8F0"/>
    <w:multiLevelType w:val="hybridMultilevel"/>
    <w:tmpl w:val="505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5FC8"/>
    <w:multiLevelType w:val="multilevel"/>
    <w:tmpl w:val="71D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BB7E5C"/>
    <w:multiLevelType w:val="hybridMultilevel"/>
    <w:tmpl w:val="B19E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4BD8"/>
    <w:multiLevelType w:val="hybridMultilevel"/>
    <w:tmpl w:val="A6C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1F00"/>
    <w:multiLevelType w:val="hybridMultilevel"/>
    <w:tmpl w:val="EB6A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36ABD"/>
    <w:multiLevelType w:val="hybridMultilevel"/>
    <w:tmpl w:val="61BA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7405">
    <w:abstractNumId w:val="5"/>
  </w:num>
  <w:num w:numId="2" w16cid:durableId="1746024500">
    <w:abstractNumId w:val="0"/>
  </w:num>
  <w:num w:numId="3" w16cid:durableId="1665859835">
    <w:abstractNumId w:val="2"/>
  </w:num>
  <w:num w:numId="4" w16cid:durableId="866723604">
    <w:abstractNumId w:val="1"/>
  </w:num>
  <w:num w:numId="5" w16cid:durableId="2041197398">
    <w:abstractNumId w:val="6"/>
  </w:num>
  <w:num w:numId="6" w16cid:durableId="537354539">
    <w:abstractNumId w:val="9"/>
  </w:num>
  <w:num w:numId="7" w16cid:durableId="1669365578">
    <w:abstractNumId w:val="3"/>
  </w:num>
  <w:num w:numId="8" w16cid:durableId="599489454">
    <w:abstractNumId w:val="4"/>
  </w:num>
  <w:num w:numId="9" w16cid:durableId="445462156">
    <w:abstractNumId w:val="8"/>
  </w:num>
  <w:num w:numId="10" w16cid:durableId="254830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5"/>
    <w:rsid w:val="00017B42"/>
    <w:rsid w:val="00054FD6"/>
    <w:rsid w:val="000561AF"/>
    <w:rsid w:val="00083CBC"/>
    <w:rsid w:val="00086E5A"/>
    <w:rsid w:val="00156BB2"/>
    <w:rsid w:val="00160700"/>
    <w:rsid w:val="00211904"/>
    <w:rsid w:val="002210E4"/>
    <w:rsid w:val="00227F8E"/>
    <w:rsid w:val="002E31A7"/>
    <w:rsid w:val="0031612E"/>
    <w:rsid w:val="003518AF"/>
    <w:rsid w:val="003D2E46"/>
    <w:rsid w:val="0040393A"/>
    <w:rsid w:val="004E29F6"/>
    <w:rsid w:val="005A64BE"/>
    <w:rsid w:val="00613F71"/>
    <w:rsid w:val="006B0DCB"/>
    <w:rsid w:val="006D202F"/>
    <w:rsid w:val="007A5237"/>
    <w:rsid w:val="007D0EF8"/>
    <w:rsid w:val="007E52F8"/>
    <w:rsid w:val="00806429"/>
    <w:rsid w:val="00831A8E"/>
    <w:rsid w:val="008A4062"/>
    <w:rsid w:val="008B1A6A"/>
    <w:rsid w:val="009E1274"/>
    <w:rsid w:val="009F1AA5"/>
    <w:rsid w:val="00AB6EDA"/>
    <w:rsid w:val="00AD7B1F"/>
    <w:rsid w:val="00AE2EFF"/>
    <w:rsid w:val="00B06E96"/>
    <w:rsid w:val="00BA614F"/>
    <w:rsid w:val="00BB1694"/>
    <w:rsid w:val="00C5313A"/>
    <w:rsid w:val="00C84E55"/>
    <w:rsid w:val="00C965A4"/>
    <w:rsid w:val="00D80546"/>
    <w:rsid w:val="00DE5C56"/>
    <w:rsid w:val="00DF785E"/>
    <w:rsid w:val="00E07DF2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3255"/>
  <w15:chartTrackingRefBased/>
  <w15:docId w15:val="{E299BA9C-575E-4B61-AC03-8CD0594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02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0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80546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805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BB16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6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Butler</dc:creator>
  <cp:keywords/>
  <dc:description/>
  <cp:lastModifiedBy>Christina Scherrer</cp:lastModifiedBy>
  <cp:revision>3</cp:revision>
  <dcterms:created xsi:type="dcterms:W3CDTF">2024-10-07T14:23:00Z</dcterms:created>
  <dcterms:modified xsi:type="dcterms:W3CDTF">2024-10-07T14:24:00Z</dcterms:modified>
</cp:coreProperties>
</file>